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C314" w14:textId="77777777" w:rsidR="00C545B0" w:rsidRPr="00C545B0" w:rsidRDefault="00C545B0" w:rsidP="00C545B0">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C545B0">
        <w:rPr>
          <w:rFonts w:ascii="Times New Roman" w:eastAsia="Times New Roman" w:hAnsi="Times New Roman" w:cs="Times New Roman"/>
          <w:b/>
          <w:bCs/>
          <w:color w:val="13183E"/>
          <w:sz w:val="36"/>
          <w:szCs w:val="36"/>
          <w:lang w:eastAsia="tr-TR"/>
        </w:rPr>
        <w:t>S.Y.D.V. HİZMET STANDARTLARI TABLOSU</w:t>
      </w:r>
      <w:r w:rsidRPr="00C545B0">
        <w:rPr>
          <w:rFonts w:ascii="Times New Roman" w:eastAsia="Times New Roman" w:hAnsi="Times New Roman" w:cs="Times New Roman"/>
          <w:b/>
          <w:bCs/>
          <w:sz w:val="36"/>
          <w:szCs w:val="36"/>
          <w:lang w:eastAsia="tr-TR"/>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545B0" w:rsidRPr="00C545B0" w14:paraId="4D8EC30C" w14:textId="77777777" w:rsidTr="00C545B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545B0" w:rsidRPr="00C545B0" w14:paraId="360C715A" w14:textId="77777777" w:rsidTr="007C4C59">
              <w:trPr>
                <w:trHeight w:val="15"/>
                <w:tblCellSpacing w:w="0" w:type="dxa"/>
                <w:jc w:val="center"/>
              </w:trPr>
              <w:tc>
                <w:tcPr>
                  <w:tcW w:w="4850" w:type="pct"/>
                  <w:tcBorders>
                    <w:top w:val="single" w:sz="4" w:space="0" w:color="auto"/>
                    <w:bottom w:val="single" w:sz="4" w:space="0" w:color="auto"/>
                  </w:tcBorders>
                  <w:hideMark/>
                </w:tcPr>
                <w:p w14:paraId="16CB8D7E" w14:textId="6285C948" w:rsidR="00C545B0" w:rsidRPr="00C545B0" w:rsidRDefault="00E77ACB" w:rsidP="00C545B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DİGOR</w:t>
                  </w:r>
                  <w:r w:rsidR="00C545B0" w:rsidRPr="00C545B0">
                    <w:rPr>
                      <w:rFonts w:ascii="Times New Roman" w:eastAsia="Times New Roman" w:hAnsi="Times New Roman" w:cs="Times New Roman"/>
                      <w:b/>
                      <w:bCs/>
                      <w:sz w:val="24"/>
                      <w:szCs w:val="24"/>
                      <w:lang w:eastAsia="tr-TR"/>
                    </w:rPr>
                    <w:t xml:space="preserve"> İLÇESİ </w:t>
                  </w:r>
                </w:p>
                <w:p w14:paraId="19FFC93B"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SOSYAL YARDIMLAŞMA VE DAYANIŞMA VAKFI </w:t>
                  </w:r>
                </w:p>
                <w:p w14:paraId="04D7A797"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HİZMET STANDARTLARI TABLOSU</w:t>
                  </w:r>
                </w:p>
                <w:tbl>
                  <w:tblPr>
                    <w:tblW w:w="0" w:type="auto"/>
                    <w:tblCellMar>
                      <w:left w:w="0" w:type="dxa"/>
                      <w:right w:w="0" w:type="dxa"/>
                    </w:tblCellMar>
                    <w:tblLook w:val="04A0" w:firstRow="1" w:lastRow="0" w:firstColumn="1" w:lastColumn="0" w:noHBand="0" w:noVBand="1"/>
                  </w:tblPr>
                  <w:tblGrid>
                    <w:gridCol w:w="807"/>
                    <w:gridCol w:w="2957"/>
                    <w:gridCol w:w="2895"/>
                    <w:gridCol w:w="2393"/>
                  </w:tblGrid>
                  <w:tr w:rsidR="00C545B0" w:rsidRPr="00C545B0" w14:paraId="2027C043" w14:textId="77777777">
                    <w:tc>
                      <w:tcPr>
                        <w:tcW w:w="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50673"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SIRA NO </w:t>
                        </w:r>
                      </w:p>
                    </w:tc>
                    <w:tc>
                      <w:tcPr>
                        <w:tcW w:w="2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154544"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HİZMETİN ADI </w:t>
                        </w:r>
                      </w:p>
                    </w:tc>
                    <w:tc>
                      <w:tcPr>
                        <w:tcW w:w="6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0F1339"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BAŞVURUDA İSTENEN BELGELER </w:t>
                        </w:r>
                      </w:p>
                    </w:tc>
                    <w:tc>
                      <w:tcPr>
                        <w:tcW w:w="3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1638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HİZMETİN </w:t>
                        </w:r>
                      </w:p>
                      <w:p w14:paraId="7E33E238"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TAMAMLANMA </w:t>
                        </w:r>
                      </w:p>
                      <w:p w14:paraId="277A76AE"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SÜRESİ (EN GEÇ) </w:t>
                        </w:r>
                      </w:p>
                    </w:tc>
                  </w:tr>
                  <w:tr w:rsidR="00C545B0" w:rsidRPr="00C545B0" w14:paraId="30AB0C96"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79605"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302D4"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GIDA YARDIMI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03DA8"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14:paraId="492A2A2D"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71A0D982" w14:textId="77777777"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3-NüfusCüzdanı fotokopisi</w:t>
                        </w:r>
                        <w:r w:rsidR="00C545B0" w:rsidRPr="00C545B0">
                          <w:rPr>
                            <w:rFonts w:ascii="Times New Roman" w:eastAsia="Times New Roman" w:hAnsi="Times New Roman" w:cs="Times New Roman"/>
                            <w:sz w:val="24"/>
                            <w:szCs w:val="24"/>
                            <w:lang w:eastAsia="tr-TR"/>
                          </w:rPr>
                          <w:t xml:space="preserve"> (İlk defa başvuru yapılıyorsa)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5564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278B939F"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386CD94E"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E9775"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2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5297D"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YAKACAK YARDIMLARI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56CE9"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3C5011F1"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14:paraId="66CD2895"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679ADAC1" w14:textId="77777777"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w:t>
                        </w:r>
                        <w:r w:rsidR="00C545B0" w:rsidRPr="00C545B0">
                          <w:rPr>
                            <w:rFonts w:ascii="Times New Roman" w:eastAsia="Times New Roman" w:hAnsi="Times New Roman" w:cs="Times New Roman"/>
                            <w:sz w:val="24"/>
                            <w:szCs w:val="24"/>
                            <w:lang w:eastAsia="tr-TR"/>
                          </w:rPr>
                          <w:t xml:space="preserve">Cüzdanı </w:t>
                        </w:r>
                        <w:r>
                          <w:rPr>
                            <w:rFonts w:ascii="Times New Roman" w:eastAsia="Times New Roman" w:hAnsi="Times New Roman" w:cs="Times New Roman"/>
                            <w:sz w:val="24"/>
                            <w:szCs w:val="24"/>
                            <w:lang w:eastAsia="tr-TR"/>
                          </w:rPr>
                          <w:t xml:space="preserve">fotokopisi </w:t>
                        </w:r>
                        <w:r w:rsidR="00C545B0" w:rsidRPr="00C545B0">
                          <w:rPr>
                            <w:rFonts w:ascii="Times New Roman" w:eastAsia="Times New Roman" w:hAnsi="Times New Roman" w:cs="Times New Roman"/>
                            <w:sz w:val="24"/>
                            <w:szCs w:val="24"/>
                            <w:lang w:eastAsia="tr-TR"/>
                          </w:rPr>
                          <w:t xml:space="preserve">(İlk defa başvuru yapılıyorsa) </w:t>
                        </w:r>
                      </w:p>
                      <w:p w14:paraId="3AC71D44"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03BA9CEA"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En geç yan taraftaki sütunda belirtilen sürelerde başvurular karara bağlanır. Uygun bulunan </w:t>
                        </w:r>
                        <w:proofErr w:type="spellStart"/>
                        <w:r w:rsidRPr="00C545B0">
                          <w:rPr>
                            <w:rFonts w:ascii="Times New Roman" w:eastAsia="Times New Roman" w:hAnsi="Times New Roman" w:cs="Times New Roman"/>
                            <w:sz w:val="24"/>
                            <w:szCs w:val="24"/>
                            <w:lang w:eastAsia="tr-TR"/>
                          </w:rPr>
                          <w:t>başvurulurda</w:t>
                        </w:r>
                        <w:proofErr w:type="spellEnd"/>
                        <w:r w:rsidRPr="00C545B0">
                          <w:rPr>
                            <w:rFonts w:ascii="Times New Roman" w:eastAsia="Times New Roman" w:hAnsi="Times New Roman" w:cs="Times New Roman"/>
                            <w:sz w:val="24"/>
                            <w:szCs w:val="24"/>
                            <w:lang w:eastAsia="tr-TR"/>
                          </w:rPr>
                          <w:t xml:space="preserve"> yakacak yardımı teslimi, Sosyal Yardımlar Genel Müdürlüğünün Vakfımıza yakacak sevkiyatı yaptığı tarihte yapılır. </w:t>
                        </w:r>
                      </w:p>
                      <w:p w14:paraId="29225D01"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6B858"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67EADEA9"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29598D2F"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4BFE"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3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53421"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BARINMA YARDIMLARI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D9C32"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388E0B92"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14:paraId="3C5EBEF9"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19D1359E"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14:paraId="0A02BC1A"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4- Barınma ihtiyaç raporu/Varsa hasar tespit raporu/Kira kontratı </w:t>
                        </w:r>
                      </w:p>
                      <w:p w14:paraId="25F6F2C9" w14:textId="77777777" w:rsid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0DCCCB7C" w14:textId="77777777" w:rsidR="007C4C59" w:rsidRDefault="007C4C59" w:rsidP="00C545B0">
                        <w:pPr>
                          <w:spacing w:after="0" w:line="240" w:lineRule="auto"/>
                          <w:jc w:val="both"/>
                          <w:rPr>
                            <w:rFonts w:ascii="Times New Roman" w:eastAsia="Times New Roman" w:hAnsi="Times New Roman" w:cs="Times New Roman"/>
                            <w:sz w:val="24"/>
                            <w:szCs w:val="24"/>
                            <w:lang w:eastAsia="tr-TR"/>
                          </w:rPr>
                        </w:pPr>
                      </w:p>
                      <w:p w14:paraId="04A70BF3" w14:textId="77777777" w:rsidR="007C4C59" w:rsidRPr="00C545B0" w:rsidRDefault="007C4C59" w:rsidP="00C545B0">
                        <w:pPr>
                          <w:spacing w:after="0" w:line="240" w:lineRule="auto"/>
                          <w:jc w:val="both"/>
                          <w:rPr>
                            <w:rFonts w:ascii="Times New Roman" w:eastAsia="Times New Roman" w:hAnsi="Times New Roman" w:cs="Times New Roman"/>
                            <w:sz w:val="24"/>
                            <w:szCs w:val="24"/>
                            <w:lang w:eastAsia="tr-TR"/>
                          </w:rPr>
                        </w:pP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209B9"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72BBCAA2"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3A818367" w14:textId="77777777" w:rsidTr="007C4C59">
                    <w:tc>
                      <w:tcPr>
                        <w:tcW w:w="8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89FFF1"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4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C9F69"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SOSYAL DESTEK </w:t>
                        </w:r>
                        <w:r w:rsidRPr="00C545B0">
                          <w:rPr>
                            <w:rFonts w:ascii="Times New Roman" w:eastAsia="Times New Roman" w:hAnsi="Times New Roman" w:cs="Times New Roman"/>
                            <w:b/>
                            <w:bCs/>
                            <w:sz w:val="24"/>
                            <w:szCs w:val="24"/>
                            <w:lang w:eastAsia="tr-TR"/>
                          </w:rPr>
                          <w:lastRenderedPageBreak/>
                          <w:t xml:space="preserve">YARDIMLARI (Bir Defaya Mahsus Nakdi/  Periyodik Nakit)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C577C"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w:t>
                        </w:r>
                      </w:p>
                      <w:p w14:paraId="4FE50FCE"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xml:space="preserve">1-SYDV Başvuru Kayıt Formu (İlk defa başvuru yapılıyorsa ) </w:t>
                        </w:r>
                      </w:p>
                      <w:p w14:paraId="219C30EC"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2-Başvuru Dilekçesi  </w:t>
                        </w:r>
                      </w:p>
                      <w:p w14:paraId="000D9479"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3-</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5850E"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İlk başvurular  30 </w:t>
                        </w:r>
                        <w:r w:rsidRPr="00C545B0">
                          <w:rPr>
                            <w:rFonts w:ascii="Times New Roman" w:eastAsia="Times New Roman" w:hAnsi="Times New Roman" w:cs="Times New Roman"/>
                            <w:b/>
                            <w:bCs/>
                            <w:sz w:val="24"/>
                            <w:szCs w:val="24"/>
                            <w:lang w:eastAsia="tr-TR"/>
                          </w:rPr>
                          <w:lastRenderedPageBreak/>
                          <w:t xml:space="preserve">GÜN </w:t>
                        </w:r>
                      </w:p>
                      <w:p w14:paraId="02CE2C2E"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1383630D"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AE415"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5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CC60E"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ŞARTLI EĞİTİM, SAĞLIK  ve GEBELİK YARDIMI (ŞESY)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6EB6A"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ŞESY Başvuru Formu (İlk defa yapılan başvuruluyorsa) </w:t>
                        </w:r>
                      </w:p>
                      <w:p w14:paraId="167223BE" w14:textId="77777777"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C545B0" w:rsidRPr="00C545B0">
                          <w:rPr>
                            <w:rFonts w:ascii="Times New Roman" w:eastAsia="Times New Roman" w:hAnsi="Times New Roman" w:cs="Times New Roman"/>
                            <w:sz w:val="24"/>
                            <w:szCs w:val="24"/>
                            <w:lang w:eastAsia="tr-TR"/>
                          </w:rPr>
                          <w:t>Nü</w:t>
                        </w:r>
                        <w:r>
                          <w:rPr>
                            <w:rFonts w:ascii="Times New Roman" w:eastAsia="Times New Roman" w:hAnsi="Times New Roman" w:cs="Times New Roman"/>
                            <w:sz w:val="24"/>
                            <w:szCs w:val="24"/>
                            <w:lang w:eastAsia="tr-TR"/>
                          </w:rPr>
                          <w:t>fusCüzdanı fotokopisi</w:t>
                        </w:r>
                        <w:r w:rsidR="00C545B0" w:rsidRPr="00C545B0">
                          <w:rPr>
                            <w:rFonts w:ascii="Times New Roman" w:eastAsia="Times New Roman" w:hAnsi="Times New Roman" w:cs="Times New Roman"/>
                            <w:sz w:val="24"/>
                            <w:szCs w:val="24"/>
                            <w:lang w:eastAsia="tr-TR"/>
                          </w:rPr>
                          <w:t xml:space="preserve">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E885"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16D20E83"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42F0C303"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BAAB0"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6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FE7EC"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ENGELLİ İHTİYAÇ YARDIMLARI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1153D"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2C188A19"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14:paraId="447698C1"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14CEFC62" w14:textId="77777777"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3-NüfusCüzdanı fotokopisi</w:t>
                        </w:r>
                        <w:r w:rsidR="00C545B0" w:rsidRPr="00C545B0">
                          <w:rPr>
                            <w:rFonts w:ascii="Times New Roman" w:eastAsia="Times New Roman" w:hAnsi="Times New Roman" w:cs="Times New Roman"/>
                            <w:sz w:val="24"/>
                            <w:szCs w:val="24"/>
                            <w:lang w:eastAsia="tr-TR"/>
                          </w:rPr>
                          <w:t xml:space="preserve"> (İlk defa başvuru yapılıyorsa) </w:t>
                        </w:r>
                      </w:p>
                      <w:p w14:paraId="63B4EE07"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4- Eng</w:t>
                        </w:r>
                        <w:r w:rsidR="00623F60">
                          <w:rPr>
                            <w:rFonts w:ascii="Times New Roman" w:eastAsia="Times New Roman" w:hAnsi="Times New Roman" w:cs="Times New Roman"/>
                            <w:sz w:val="24"/>
                            <w:szCs w:val="24"/>
                            <w:lang w:eastAsia="tr-TR"/>
                          </w:rPr>
                          <w:t xml:space="preserve">elli raporu ( En az </w:t>
                        </w:r>
                        <w:r w:rsidRPr="00C545B0">
                          <w:rPr>
                            <w:rFonts w:ascii="Times New Roman" w:eastAsia="Times New Roman" w:hAnsi="Times New Roman" w:cs="Times New Roman"/>
                            <w:sz w:val="24"/>
                            <w:szCs w:val="24"/>
                            <w:lang w:eastAsia="tr-TR"/>
                          </w:rPr>
                          <w:t xml:space="preserve"> % 40 üzeri engel oranı ) </w:t>
                        </w:r>
                      </w:p>
                      <w:p w14:paraId="2F1C65C0"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83D1B"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72CD242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66F6EC4A"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611A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7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FD2B1"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AFET DESTEKLERİ (Deprem, Yangın, Sel vb.)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28B6B"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11FB6DC7"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14:paraId="75AF1FF7"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5A6A3B2B"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14:paraId="386CC4F3" w14:textId="77777777"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4-Hasar tespit </w:t>
                        </w:r>
                        <w:r w:rsidR="00C545B0" w:rsidRPr="00C545B0">
                          <w:rPr>
                            <w:rFonts w:ascii="Times New Roman" w:eastAsia="Times New Roman" w:hAnsi="Times New Roman" w:cs="Times New Roman"/>
                            <w:sz w:val="24"/>
                            <w:szCs w:val="24"/>
                            <w:lang w:eastAsia="tr-TR"/>
                          </w:rPr>
                          <w:t>raporu/</w:t>
                        </w:r>
                        <w:r>
                          <w:rPr>
                            <w:rFonts w:ascii="Times New Roman" w:eastAsia="Times New Roman" w:hAnsi="Times New Roman" w:cs="Times New Roman"/>
                            <w:sz w:val="24"/>
                            <w:szCs w:val="24"/>
                            <w:lang w:eastAsia="tr-TR"/>
                          </w:rPr>
                          <w:t xml:space="preserve"> </w:t>
                        </w:r>
                        <w:r w:rsidR="00C545B0" w:rsidRPr="00C545B0">
                          <w:rPr>
                            <w:rFonts w:ascii="Times New Roman" w:eastAsia="Times New Roman" w:hAnsi="Times New Roman" w:cs="Times New Roman"/>
                            <w:sz w:val="24"/>
                            <w:szCs w:val="24"/>
                            <w:lang w:eastAsia="tr-TR"/>
                          </w:rPr>
                          <w:t xml:space="preserve">Yangın raporu vb. </w:t>
                        </w:r>
                      </w:p>
                      <w:p w14:paraId="3FCC806F"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7FA38"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3 GÜN </w:t>
                        </w:r>
                      </w:p>
                    </w:tc>
                  </w:tr>
                  <w:tr w:rsidR="00C545B0" w:rsidRPr="00C545B0" w14:paraId="2F5D981C"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3CAB2"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8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3D32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GENEL SAĞLIK SİGORTASI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83365"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35F87452"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GSS başvuru formu  (İlk defa başvuru yapılıyorsa ) </w:t>
                        </w:r>
                      </w:p>
                      <w:p w14:paraId="17934456"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07B142DB" w14:textId="77777777" w:rsid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14:paraId="365E7419" w14:textId="77777777" w:rsidR="00733B9D" w:rsidRDefault="00733B9D" w:rsidP="00C545B0">
                        <w:pPr>
                          <w:spacing w:after="0" w:line="240" w:lineRule="auto"/>
                          <w:jc w:val="both"/>
                          <w:rPr>
                            <w:rFonts w:ascii="Times New Roman" w:eastAsia="Times New Roman" w:hAnsi="Times New Roman" w:cs="Times New Roman"/>
                            <w:sz w:val="24"/>
                            <w:szCs w:val="24"/>
                            <w:lang w:eastAsia="tr-TR"/>
                          </w:rPr>
                        </w:pPr>
                      </w:p>
                      <w:p w14:paraId="6098A0D2" w14:textId="77777777" w:rsidR="00733B9D" w:rsidRDefault="00733B9D" w:rsidP="00C545B0">
                        <w:pPr>
                          <w:spacing w:after="0" w:line="240" w:lineRule="auto"/>
                          <w:jc w:val="both"/>
                          <w:rPr>
                            <w:rFonts w:ascii="Times New Roman" w:eastAsia="Times New Roman" w:hAnsi="Times New Roman" w:cs="Times New Roman"/>
                            <w:sz w:val="24"/>
                            <w:szCs w:val="24"/>
                            <w:lang w:eastAsia="tr-TR"/>
                          </w:rPr>
                        </w:pPr>
                      </w:p>
                      <w:p w14:paraId="5A5E8BE7" w14:textId="77777777" w:rsidR="00733B9D" w:rsidRDefault="00733B9D" w:rsidP="00C545B0">
                        <w:pPr>
                          <w:spacing w:after="0" w:line="240" w:lineRule="auto"/>
                          <w:jc w:val="both"/>
                          <w:rPr>
                            <w:rFonts w:ascii="Times New Roman" w:eastAsia="Times New Roman" w:hAnsi="Times New Roman" w:cs="Times New Roman"/>
                            <w:sz w:val="24"/>
                            <w:szCs w:val="24"/>
                            <w:lang w:eastAsia="tr-TR"/>
                          </w:rPr>
                        </w:pPr>
                      </w:p>
                      <w:p w14:paraId="782A012B" w14:textId="77777777" w:rsidR="00733B9D" w:rsidRDefault="00733B9D" w:rsidP="00C545B0">
                        <w:pPr>
                          <w:spacing w:after="0" w:line="240" w:lineRule="auto"/>
                          <w:jc w:val="both"/>
                          <w:rPr>
                            <w:rFonts w:ascii="Times New Roman" w:eastAsia="Times New Roman" w:hAnsi="Times New Roman" w:cs="Times New Roman"/>
                            <w:sz w:val="24"/>
                            <w:szCs w:val="24"/>
                            <w:lang w:eastAsia="tr-TR"/>
                          </w:rPr>
                        </w:pPr>
                      </w:p>
                      <w:p w14:paraId="7E7BD02B" w14:textId="77777777" w:rsidR="00733B9D" w:rsidRDefault="00733B9D" w:rsidP="00C545B0">
                        <w:pPr>
                          <w:spacing w:after="0" w:line="240" w:lineRule="auto"/>
                          <w:jc w:val="both"/>
                          <w:rPr>
                            <w:rFonts w:ascii="Times New Roman" w:eastAsia="Times New Roman" w:hAnsi="Times New Roman" w:cs="Times New Roman"/>
                            <w:sz w:val="24"/>
                            <w:szCs w:val="24"/>
                            <w:lang w:eastAsia="tr-TR"/>
                          </w:rPr>
                        </w:pPr>
                      </w:p>
                      <w:p w14:paraId="6EEE0412" w14:textId="77777777" w:rsidR="00733B9D" w:rsidRDefault="00733B9D" w:rsidP="00C545B0">
                        <w:pPr>
                          <w:spacing w:after="0" w:line="240" w:lineRule="auto"/>
                          <w:jc w:val="both"/>
                          <w:rPr>
                            <w:rFonts w:ascii="Times New Roman" w:eastAsia="Times New Roman" w:hAnsi="Times New Roman" w:cs="Times New Roman"/>
                            <w:sz w:val="24"/>
                            <w:szCs w:val="24"/>
                            <w:lang w:eastAsia="tr-TR"/>
                          </w:rPr>
                        </w:pPr>
                      </w:p>
                      <w:p w14:paraId="3C1F0985" w14:textId="77777777" w:rsidR="00623F60" w:rsidRDefault="00623F60" w:rsidP="00C545B0">
                        <w:pPr>
                          <w:spacing w:after="0" w:line="240" w:lineRule="auto"/>
                          <w:jc w:val="both"/>
                          <w:rPr>
                            <w:rFonts w:ascii="Times New Roman" w:eastAsia="Times New Roman" w:hAnsi="Times New Roman" w:cs="Times New Roman"/>
                            <w:sz w:val="24"/>
                            <w:szCs w:val="24"/>
                            <w:lang w:eastAsia="tr-TR"/>
                          </w:rPr>
                        </w:pPr>
                      </w:p>
                      <w:p w14:paraId="0DBD0B36" w14:textId="77777777" w:rsidR="00733B9D" w:rsidRPr="00C545B0" w:rsidRDefault="00733B9D" w:rsidP="00C545B0">
                        <w:pPr>
                          <w:spacing w:after="0" w:line="240" w:lineRule="auto"/>
                          <w:jc w:val="both"/>
                          <w:rPr>
                            <w:rFonts w:ascii="Times New Roman" w:eastAsia="Times New Roman" w:hAnsi="Times New Roman" w:cs="Times New Roman"/>
                            <w:sz w:val="24"/>
                            <w:szCs w:val="24"/>
                            <w:lang w:eastAsia="tr-TR"/>
                          </w:rPr>
                        </w:pP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3CC91"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17ABA820"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15208322"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144C3"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9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7B778"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PROJE DESTEKLERİ</w:t>
                        </w:r>
                      </w:p>
                      <w:p w14:paraId="53A64D23" w14:textId="77777777" w:rsidR="00C545B0" w:rsidRPr="00C545B0" w:rsidRDefault="00C545B0" w:rsidP="00623F60">
                        <w:pPr>
                          <w:spacing w:after="0" w:line="240" w:lineRule="auto"/>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(GELİR GETİRİCİ </w:t>
                        </w:r>
                        <w:r w:rsidR="00623F60">
                          <w:rPr>
                            <w:rFonts w:ascii="Times New Roman" w:eastAsia="Times New Roman" w:hAnsi="Times New Roman" w:cs="Times New Roman"/>
                            <w:b/>
                            <w:bCs/>
                            <w:sz w:val="24"/>
                            <w:szCs w:val="24"/>
                            <w:lang w:eastAsia="tr-TR"/>
                          </w:rPr>
                          <w:t xml:space="preserve">   </w:t>
                        </w:r>
                        <w:r w:rsidRPr="00C545B0">
                          <w:rPr>
                            <w:rFonts w:ascii="Times New Roman" w:eastAsia="Times New Roman" w:hAnsi="Times New Roman" w:cs="Times New Roman"/>
                            <w:b/>
                            <w:bCs/>
                            <w:sz w:val="24"/>
                            <w:szCs w:val="24"/>
                            <w:lang w:eastAsia="tr-TR"/>
                          </w:rPr>
                          <w:lastRenderedPageBreak/>
                          <w:t xml:space="preserve">PROJELER)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A09B0"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xml:space="preserve">1-Fayda sahibi başvuru formu </w:t>
                        </w:r>
                      </w:p>
                      <w:p w14:paraId="068273D7"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xml:space="preserve">2-Proje hazırlama formatı </w:t>
                        </w:r>
                      </w:p>
                      <w:p w14:paraId="55A2BCD8"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3-Proje başvuru formu </w:t>
                        </w:r>
                      </w:p>
                      <w:p w14:paraId="5F339E15"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4-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14:paraId="5A446FE2"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5- Proje yapacak kişinin iş tecrübesini kanıtlayıcı belge (ustalık, kalfalık, diploma, sertifika, referans mektubu vs.) </w:t>
                        </w:r>
                      </w:p>
                      <w:p w14:paraId="0E850C4B"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Not: Proje Destek başvurularının uygunluğu Mütevelli Heyeti tarafından en geç 30 gün içinde karar bağlanır. Uygun olduğu görülen projeler değerlendirilmek üzere Sosyal Yardımlar Genel Müdürlüğüne gönderilir.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54EE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30 GÜN </w:t>
                        </w:r>
                      </w:p>
                    </w:tc>
                  </w:tr>
                  <w:tr w:rsidR="00C545B0" w:rsidRPr="00C545B0" w14:paraId="3F42DCC9"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35DF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10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85917"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PROJE DESTEKLER(GEÇİCİ İSTİHDAM PROJELERİ, İSTİHDAM EĞİTİM PROJELERİ VE SOSYAL HİZMET PROJELERİ)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EC66F"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Fayda sahibi başvuru formu </w:t>
                        </w:r>
                      </w:p>
                      <w:p w14:paraId="125F6C90"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Proje hazırlama formatı </w:t>
                        </w:r>
                      </w:p>
                      <w:p w14:paraId="71D49ACA"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Proje başvuru formu </w:t>
                        </w:r>
                      </w:p>
                      <w:p w14:paraId="0443265B"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Not: Proje Destek başvurularının uygunluğu Mütevelli Heyeti tarafından en geç 30 gün içinde karar bağlanır. Uygun olduğu görülen projeler değerlendirilmek üzere Sosyal Yardımlar Genel Müdürlüğüne gönderilir. </w:t>
                        </w:r>
                      </w:p>
                      <w:p w14:paraId="1F2324FC"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EACAB"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30 GÜN </w:t>
                        </w:r>
                      </w:p>
                    </w:tc>
                  </w:tr>
                  <w:tr w:rsidR="00C545B0" w:rsidRPr="00C545B0" w14:paraId="2A18F55A"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CDB7F"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11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D4DC3"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EŞİ VEFAT ETMİŞ KADINLARA YÖNELİK DÜZENLİ NAKİT YARDIM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CF547"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1-SYDV Başvuru Kayıt Formu ( İlk defa başvuru yapılıyorsa) </w:t>
                        </w:r>
                      </w:p>
                      <w:p w14:paraId="4D9A818B"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3B689D78"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DD49E"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0B828AF1"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29C3E9D5"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94135"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12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75AFC"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MUHTAÇ ASKER AİLELERİNE YÖNELİK YARDIM PROGRAMI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A2906"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1-SYDV Başvuru Kayıt Formu ( İlk defa başvuru yapılıyorsa) </w:t>
                        </w:r>
                      </w:p>
                      <w:p w14:paraId="62549CDA"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63123095" w14:textId="77777777" w:rsidR="00E14EE8"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3- N</w:t>
                        </w:r>
                        <w:r w:rsidR="00623F60">
                          <w:rPr>
                            <w:rFonts w:ascii="Times New Roman" w:eastAsia="Times New Roman" w:hAnsi="Times New Roman" w:cs="Times New Roman"/>
                            <w:sz w:val="24"/>
                            <w:szCs w:val="24"/>
                            <w:lang w:eastAsia="tr-TR"/>
                          </w:rPr>
                          <w:t xml:space="preserve">üfus Cüzdanı fotokopisi </w:t>
                        </w:r>
                        <w:r w:rsidRPr="00C545B0">
                          <w:rPr>
                            <w:rFonts w:ascii="Times New Roman" w:eastAsia="Times New Roman" w:hAnsi="Times New Roman" w:cs="Times New Roman"/>
                            <w:sz w:val="24"/>
                            <w:szCs w:val="24"/>
                            <w:lang w:eastAsia="tr-TR"/>
                          </w:rPr>
                          <w:t>(İlk defa başvuru yapılıyorsa)</w:t>
                        </w:r>
                      </w:p>
                      <w:p w14:paraId="4BDEB8B8"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13699"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14:paraId="3E78578F"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Hane dosyası var olan başvurular 15 GÜN) </w:t>
                        </w:r>
                      </w:p>
                    </w:tc>
                  </w:tr>
                  <w:tr w:rsidR="00C545B0" w:rsidRPr="00C545B0" w14:paraId="1A42545F" w14:textId="77777777">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E64E6"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13 </w:t>
                        </w:r>
                      </w:p>
                    </w:tc>
                    <w:tc>
                      <w:tcPr>
                        <w:tcW w:w="2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1A132"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2022 SAYILI KANUNUN UYGULAMASI </w:t>
                        </w:r>
                      </w:p>
                      <w:p w14:paraId="4AB1EC9B"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(65 YAŞINI DOLDURMUŞ MUHTAÇ, GÜÇSÜZ VE KİMSESİZ TÜRK VATANDAŞLARI İLE ÖZÜRLÜ VE MUHTAÇ TÜRK VATANDAŞLARINA AYLIK BAĞLANMASI) </w:t>
                        </w:r>
                      </w:p>
                    </w:tc>
                    <w:tc>
                      <w:tcPr>
                        <w:tcW w:w="6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ED04D"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xml:space="preserve">1- 2022 Başvuru Kayıt Formu ( İlk defa başvuru </w:t>
                        </w:r>
                        <w:r w:rsidRPr="00C545B0">
                          <w:rPr>
                            <w:rFonts w:ascii="Times New Roman" w:eastAsia="Times New Roman" w:hAnsi="Times New Roman" w:cs="Times New Roman"/>
                            <w:sz w:val="24"/>
                            <w:szCs w:val="24"/>
                            <w:lang w:eastAsia="tr-TR"/>
                          </w:rPr>
                          <w:lastRenderedPageBreak/>
                          <w:t xml:space="preserve">yapılıyorsa) </w:t>
                        </w:r>
                      </w:p>
                      <w:p w14:paraId="6719D337"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14:paraId="64C8DC7D"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14:paraId="08BF9CC0"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4</w:t>
                        </w:r>
                        <w:r w:rsidR="00E14EE8">
                          <w:rPr>
                            <w:rFonts w:ascii="Times New Roman" w:eastAsia="Times New Roman" w:hAnsi="Times New Roman" w:cs="Times New Roman"/>
                            <w:sz w:val="24"/>
                            <w:szCs w:val="24"/>
                            <w:lang w:eastAsia="tr-TR"/>
                          </w:rPr>
                          <w:t>- Engelli ise</w:t>
                        </w:r>
                        <w:r w:rsidRPr="00C545B0">
                          <w:rPr>
                            <w:rFonts w:ascii="Times New Roman" w:eastAsia="Times New Roman" w:hAnsi="Times New Roman" w:cs="Times New Roman"/>
                            <w:sz w:val="24"/>
                            <w:szCs w:val="24"/>
                            <w:lang w:eastAsia="tr-TR"/>
                          </w:rPr>
                          <w:t xml:space="preserve"> en az %40 engeli olduğunu gösterir engelli raporu. </w:t>
                        </w:r>
                      </w:p>
                      <w:p w14:paraId="39ED3676"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Not: 65 yaş üzeri engelli olanların engel oranı %70 ve üzeri olması gerekir.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F15FF"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İlk başvurular  30 GÜN </w:t>
                        </w:r>
                      </w:p>
                      <w:p w14:paraId="610BBC44" w14:textId="77777777"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Hane dosyası var olan başvurular 15 GÜN) </w:t>
                        </w:r>
                      </w:p>
                    </w:tc>
                  </w:tr>
                </w:tbl>
                <w:p w14:paraId="7DAB87EA"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w:t>
                  </w:r>
                </w:p>
                <w:p w14:paraId="388A202F"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NOT: </w:t>
                  </w:r>
                  <w:r w:rsidRPr="00C545B0">
                    <w:rPr>
                      <w:rFonts w:ascii="Times New Roman" w:eastAsia="Times New Roman" w:hAnsi="Times New Roman" w:cs="Times New Roman"/>
                      <w:sz w:val="24"/>
                      <w:szCs w:val="24"/>
                      <w:lang w:eastAsia="tr-TR"/>
                    </w:rPr>
                    <w:t>Yukarıda belirtilen hizmetlerden faydalanılmak üzere başvurulması için 3294 sayılı Sosyal Yardımlaşma ve Dayanışmayı Teşvik Kanununun ilgili hükümleri gereğince başvuru sahiplerinin ve eşlerinin herhangi bir sosyal güvenlik kuruluşuna tabi olmama şartı aranmaktadır. Ancak Sosyal güvenlik kapsamındaki muhtaç vatandaşlara yapılacak sosyal yardımların usul ve esasları 27.11.2012 tarih ve 21631 sayılı yazı ile vakıfl</w:t>
                  </w:r>
                  <w:r w:rsidR="00E14EE8">
                    <w:rPr>
                      <w:rFonts w:ascii="Times New Roman" w:eastAsia="Times New Roman" w:hAnsi="Times New Roman" w:cs="Times New Roman"/>
                      <w:sz w:val="24"/>
                      <w:szCs w:val="24"/>
                      <w:lang w:eastAsia="tr-TR"/>
                    </w:rPr>
                    <w:t>ara duyurulmuş olup; 1 Ocak 2019-31 Aralık 2019</w:t>
                  </w:r>
                  <w:r w:rsidRPr="00C545B0">
                    <w:rPr>
                      <w:rFonts w:ascii="Times New Roman" w:eastAsia="Times New Roman" w:hAnsi="Times New Roman" w:cs="Times New Roman"/>
                      <w:sz w:val="24"/>
                      <w:szCs w:val="24"/>
                      <w:lang w:eastAsia="tr-TR"/>
                    </w:rPr>
                    <w:t xml:space="preserve"> tarihleri arasında</w:t>
                  </w:r>
                  <w:r w:rsidR="00E14EE8">
                    <w:rPr>
                      <w:rFonts w:ascii="Times New Roman" w:eastAsia="Times New Roman" w:hAnsi="Times New Roman" w:cs="Times New Roman"/>
                      <w:sz w:val="24"/>
                      <w:szCs w:val="24"/>
                      <w:lang w:eastAsia="tr-TR"/>
                    </w:rPr>
                    <w:t xml:space="preserve"> geçerli muhtaçlık sınırı 609,67-</w:t>
                  </w:r>
                  <w:r w:rsidRPr="00C545B0">
                    <w:rPr>
                      <w:rFonts w:ascii="Times New Roman" w:eastAsia="Times New Roman" w:hAnsi="Times New Roman" w:cs="Times New Roman"/>
                      <w:sz w:val="24"/>
                      <w:szCs w:val="24"/>
                      <w:lang w:eastAsia="tr-TR"/>
                    </w:rPr>
                    <w:t xml:space="preserve"> .TL olarak belirlenmiştir. Ayrıca sosyal güvenlik kuruluşlarına tabi olan ve bu kuruluşlardan aylık ve gelir alan özürlüler, tedavi giderleri ile fonksiyon kazandırıcı ortopedik ve diğer yardımcı araç ve gereçlerin kurumlarca karşılanmayan kısmı için özürlü ihtiyaç yardımı almak üzere başvurabilirler. </w:t>
                  </w:r>
                </w:p>
                <w:p w14:paraId="26016E70" w14:textId="77777777"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14:paraId="159952DC" w14:textId="4187C8EA"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w:t>
                  </w:r>
                </w:p>
              </w:tc>
            </w:tr>
            <w:tr w:rsidR="007C4C59" w:rsidRPr="00C545B0" w14:paraId="4A88B1DD" w14:textId="77777777" w:rsidTr="007C4C59">
              <w:trPr>
                <w:trHeight w:val="13890"/>
                <w:tblCellSpacing w:w="0" w:type="dxa"/>
                <w:jc w:val="center"/>
              </w:trPr>
              <w:tc>
                <w:tcPr>
                  <w:tcW w:w="4850" w:type="pct"/>
                  <w:tcBorders>
                    <w:top w:val="single" w:sz="4" w:space="0" w:color="auto"/>
                  </w:tcBorders>
                </w:tcPr>
                <w:p w14:paraId="166562B7" w14:textId="77777777" w:rsidR="007C4C59" w:rsidRDefault="007C4C59" w:rsidP="00556989">
                  <w:pPr>
                    <w:spacing w:after="0" w:line="240" w:lineRule="auto"/>
                    <w:rPr>
                      <w:rFonts w:ascii="Times New Roman" w:eastAsia="Times New Roman" w:hAnsi="Times New Roman" w:cs="Times New Roman"/>
                      <w:b/>
                      <w:bCs/>
                      <w:sz w:val="24"/>
                      <w:szCs w:val="24"/>
                      <w:lang w:eastAsia="tr-TR"/>
                    </w:rPr>
                  </w:pPr>
                </w:p>
              </w:tc>
            </w:tr>
          </w:tbl>
          <w:p w14:paraId="791C4BA4" w14:textId="77777777" w:rsidR="00C545B0" w:rsidRPr="00C545B0" w:rsidRDefault="00C545B0" w:rsidP="00C545B0">
            <w:pPr>
              <w:spacing w:after="0" w:line="240" w:lineRule="auto"/>
              <w:rPr>
                <w:rFonts w:ascii="Times New Roman" w:eastAsia="Times New Roman" w:hAnsi="Times New Roman" w:cs="Times New Roman"/>
                <w:sz w:val="24"/>
                <w:szCs w:val="24"/>
                <w:lang w:eastAsia="tr-TR"/>
              </w:rPr>
            </w:pPr>
          </w:p>
        </w:tc>
      </w:tr>
    </w:tbl>
    <w:p w14:paraId="78DD6F8F" w14:textId="77777777" w:rsidR="006C0CB7" w:rsidRDefault="00000000"/>
    <w:sectPr w:rsidR="006C0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016"/>
    <w:rsid w:val="00023FCE"/>
    <w:rsid w:val="002A163C"/>
    <w:rsid w:val="004E6016"/>
    <w:rsid w:val="00556989"/>
    <w:rsid w:val="00623F60"/>
    <w:rsid w:val="00733B9D"/>
    <w:rsid w:val="00735EBD"/>
    <w:rsid w:val="007C4C59"/>
    <w:rsid w:val="00C545B0"/>
    <w:rsid w:val="00E14EE8"/>
    <w:rsid w:val="00E77ACB"/>
    <w:rsid w:val="00E95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38D1"/>
  <w15:docId w15:val="{406DC87B-97A4-44B4-AA68-4C65A99F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89642">
      <w:bodyDiv w:val="1"/>
      <w:marLeft w:val="0"/>
      <w:marRight w:val="0"/>
      <w:marTop w:val="0"/>
      <w:marBottom w:val="0"/>
      <w:divBdr>
        <w:top w:val="none" w:sz="0" w:space="0" w:color="auto"/>
        <w:left w:val="none" w:sz="0" w:space="0" w:color="auto"/>
        <w:bottom w:val="none" w:sz="0" w:space="0" w:color="auto"/>
        <w:right w:val="none" w:sz="0" w:space="0" w:color="auto"/>
      </w:divBdr>
      <w:divsChild>
        <w:div w:id="134957943">
          <w:marLeft w:val="0"/>
          <w:marRight w:val="0"/>
          <w:marTop w:val="0"/>
          <w:marBottom w:val="0"/>
          <w:divBdr>
            <w:top w:val="none" w:sz="0" w:space="0" w:color="auto"/>
            <w:left w:val="none" w:sz="0" w:space="0" w:color="auto"/>
            <w:bottom w:val="none" w:sz="0" w:space="0" w:color="auto"/>
            <w:right w:val="none" w:sz="0" w:space="0" w:color="auto"/>
          </w:divBdr>
        </w:div>
        <w:div w:id="1232616077">
          <w:marLeft w:val="0"/>
          <w:marRight w:val="0"/>
          <w:marTop w:val="0"/>
          <w:marBottom w:val="0"/>
          <w:divBdr>
            <w:top w:val="none" w:sz="0" w:space="0" w:color="auto"/>
            <w:left w:val="none" w:sz="0" w:space="0" w:color="auto"/>
            <w:bottom w:val="none" w:sz="0" w:space="0" w:color="auto"/>
            <w:right w:val="none" w:sz="0" w:space="0" w:color="auto"/>
          </w:divBdr>
          <w:divsChild>
            <w:div w:id="728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794</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ilyas erginli</cp:lastModifiedBy>
  <cp:revision>24</cp:revision>
  <dcterms:created xsi:type="dcterms:W3CDTF">2019-05-20T07:41:00Z</dcterms:created>
  <dcterms:modified xsi:type="dcterms:W3CDTF">2023-07-06T07:00:00Z</dcterms:modified>
</cp:coreProperties>
</file>